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1" w:rsidRPr="00B15821" w:rsidRDefault="00B15821" w:rsidP="00B15821">
      <w:pPr>
        <w:pStyle w:val="a3"/>
        <w:jc w:val="center"/>
        <w:rPr>
          <w:color w:val="39465C"/>
          <w:sz w:val="28"/>
          <w:szCs w:val="28"/>
        </w:rPr>
      </w:pPr>
      <w:r w:rsidRPr="00B15821">
        <w:rPr>
          <w:rStyle w:val="a4"/>
          <w:color w:val="39465C"/>
          <w:sz w:val="28"/>
          <w:szCs w:val="28"/>
        </w:rPr>
        <w:t>Заключение о результатах общественных обсуждений</w:t>
      </w:r>
    </w:p>
    <w:p w:rsidR="00B15821" w:rsidRPr="00B15821" w:rsidRDefault="00B15821" w:rsidP="00B15821">
      <w:pPr>
        <w:pStyle w:val="a3"/>
        <w:jc w:val="center"/>
        <w:rPr>
          <w:color w:val="39465C"/>
          <w:sz w:val="28"/>
          <w:szCs w:val="28"/>
        </w:rPr>
      </w:pPr>
      <w:r w:rsidRPr="00B15821">
        <w:rPr>
          <w:rStyle w:val="a4"/>
          <w:color w:val="39465C"/>
          <w:sz w:val="28"/>
          <w:szCs w:val="28"/>
        </w:rPr>
        <w:t>проектов программ профилактики</w:t>
      </w:r>
    </w:p>
    <w:p w:rsidR="00B15821" w:rsidRPr="00B15821" w:rsidRDefault="00B15821" w:rsidP="00B15821">
      <w:pPr>
        <w:pStyle w:val="a3"/>
        <w:jc w:val="center"/>
        <w:rPr>
          <w:color w:val="39465C"/>
          <w:sz w:val="28"/>
          <w:szCs w:val="28"/>
        </w:rPr>
      </w:pPr>
      <w:r w:rsidRPr="00B15821">
        <w:rPr>
          <w:rStyle w:val="a4"/>
          <w:color w:val="39465C"/>
          <w:sz w:val="28"/>
          <w:szCs w:val="28"/>
        </w:rPr>
        <w:t>по видам муниципального контроля на 2023 год</w:t>
      </w:r>
    </w:p>
    <w:p w:rsidR="00B15821" w:rsidRPr="00B15821" w:rsidRDefault="00B15821" w:rsidP="00B15821">
      <w:pPr>
        <w:pStyle w:val="a3"/>
        <w:jc w:val="center"/>
        <w:rPr>
          <w:color w:val="39465C"/>
          <w:sz w:val="28"/>
          <w:szCs w:val="28"/>
        </w:rPr>
      </w:pPr>
      <w:r w:rsidRPr="00B15821">
        <w:rPr>
          <w:rStyle w:val="a4"/>
          <w:color w:val="39465C"/>
          <w:sz w:val="28"/>
          <w:szCs w:val="28"/>
        </w:rPr>
        <w:t>01.12.2022 года с.Алешня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 xml:space="preserve">Общественные обсуждения назначены в соответствии со статьей 2.8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15821">
        <w:rPr>
          <w:color w:val="39465C"/>
          <w:sz w:val="28"/>
          <w:szCs w:val="28"/>
        </w:rPr>
        <w:t>Алешинского</w:t>
      </w:r>
      <w:proofErr w:type="spellEnd"/>
      <w:r w:rsidRPr="00B15821">
        <w:rPr>
          <w:color w:val="39465C"/>
          <w:sz w:val="28"/>
          <w:szCs w:val="28"/>
        </w:rPr>
        <w:t xml:space="preserve"> сельского поселения Дубровского муниципального района Брянской области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>Вопросы общественных обсуждений: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>Обсуждение проектов программ профилактики по видам муниципального контроля на 2023 год.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 xml:space="preserve">1. Инициатор проведения общественных обсуждений: </w:t>
      </w:r>
      <w:proofErr w:type="spellStart"/>
      <w:r w:rsidRPr="00B15821">
        <w:rPr>
          <w:color w:val="39465C"/>
          <w:sz w:val="28"/>
          <w:szCs w:val="28"/>
        </w:rPr>
        <w:t>Алешинская</w:t>
      </w:r>
      <w:proofErr w:type="spellEnd"/>
      <w:r w:rsidRPr="00B15821">
        <w:rPr>
          <w:color w:val="39465C"/>
          <w:sz w:val="28"/>
          <w:szCs w:val="28"/>
        </w:rPr>
        <w:t xml:space="preserve"> сельская администрация.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 xml:space="preserve">2. Разработчик проекта программы профилактики: инспектор </w:t>
      </w:r>
      <w:proofErr w:type="spellStart"/>
      <w:r w:rsidRPr="00B15821">
        <w:rPr>
          <w:color w:val="39465C"/>
          <w:sz w:val="28"/>
          <w:szCs w:val="28"/>
        </w:rPr>
        <w:t>Алешинской</w:t>
      </w:r>
      <w:proofErr w:type="spellEnd"/>
      <w:r w:rsidRPr="00B15821">
        <w:rPr>
          <w:color w:val="39465C"/>
          <w:sz w:val="28"/>
          <w:szCs w:val="28"/>
        </w:rPr>
        <w:t xml:space="preserve"> сельской администрации.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>3. Дата проведения: 30.09.2022 – 31.10.2022.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>4. Способ проведения: размещен на официальном сайте </w:t>
      </w:r>
      <w:hyperlink r:id="rId4" w:tooltip="http://aleshnya.ru/municipal-nyy-kontrol.html" w:history="1">
        <w:r w:rsidRPr="00B15821">
          <w:rPr>
            <w:rStyle w:val="a5"/>
            <w:color w:val="5F5F5F"/>
            <w:sz w:val="28"/>
            <w:szCs w:val="28"/>
          </w:rPr>
          <w:t>http://aleshnya.ru/municipal-nyy-kontrol.html</w:t>
        </w:r>
      </w:hyperlink>
      <w:r w:rsidRPr="00B15821">
        <w:rPr>
          <w:color w:val="39465C"/>
          <w:sz w:val="28"/>
          <w:szCs w:val="28"/>
        </w:rPr>
        <w:t> 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>5. 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>6. Предложения и замечания, полученные в ходе проведения общественных обсуждений: предложения и замечания не поступили.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>7. По результатам проведения общественных обсуждений сделано следующее заключение: считать общественные обсуждения по проектам: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 xml:space="preserve">- программы профилактики рисков причинения вреда (ущерба) охраняемым законом ценностям при осуществлении муниципального контроля в сфере </w:t>
      </w:r>
      <w:r w:rsidRPr="00B15821">
        <w:rPr>
          <w:color w:val="39465C"/>
          <w:sz w:val="28"/>
          <w:szCs w:val="28"/>
        </w:rPr>
        <w:lastRenderedPageBreak/>
        <w:t xml:space="preserve">благоустройства на территории </w:t>
      </w:r>
      <w:proofErr w:type="spellStart"/>
      <w:r w:rsidRPr="00B15821">
        <w:rPr>
          <w:color w:val="39465C"/>
          <w:sz w:val="28"/>
          <w:szCs w:val="28"/>
        </w:rPr>
        <w:t>Алешинского</w:t>
      </w:r>
      <w:proofErr w:type="spellEnd"/>
      <w:r w:rsidRPr="00B15821">
        <w:rPr>
          <w:color w:val="39465C"/>
          <w:sz w:val="28"/>
          <w:szCs w:val="28"/>
        </w:rPr>
        <w:t xml:space="preserve"> сельского поселения Дубровского муниципального района Брянской области на 2023 год;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 xml:space="preserve">-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B15821">
        <w:rPr>
          <w:color w:val="39465C"/>
          <w:sz w:val="28"/>
          <w:szCs w:val="28"/>
        </w:rPr>
        <w:t>Алешинского</w:t>
      </w:r>
      <w:proofErr w:type="spellEnd"/>
      <w:r w:rsidRPr="00B15821">
        <w:rPr>
          <w:color w:val="39465C"/>
          <w:sz w:val="28"/>
          <w:szCs w:val="28"/>
        </w:rPr>
        <w:t xml:space="preserve"> сельского поселения Дубровского муниципального района Брянской области на 2023 год, состоявшимися.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 xml:space="preserve">8. Настоящее заключение, о результатах общественных обсуждений, разместить на сайте </w:t>
      </w:r>
      <w:proofErr w:type="spellStart"/>
      <w:r w:rsidRPr="00B15821">
        <w:rPr>
          <w:color w:val="39465C"/>
          <w:sz w:val="28"/>
          <w:szCs w:val="28"/>
        </w:rPr>
        <w:t>Алешинской</w:t>
      </w:r>
      <w:proofErr w:type="spellEnd"/>
      <w:r w:rsidRPr="00B15821">
        <w:rPr>
          <w:color w:val="39465C"/>
          <w:sz w:val="28"/>
          <w:szCs w:val="28"/>
        </w:rPr>
        <w:t xml:space="preserve"> сельской администрации в разделе «Муниципальный контроль».</w:t>
      </w:r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 xml:space="preserve">Глава </w:t>
      </w:r>
      <w:proofErr w:type="spellStart"/>
      <w:r w:rsidRPr="00B15821">
        <w:rPr>
          <w:color w:val="39465C"/>
          <w:sz w:val="28"/>
          <w:szCs w:val="28"/>
        </w:rPr>
        <w:t>Алешинской</w:t>
      </w:r>
      <w:proofErr w:type="spellEnd"/>
    </w:p>
    <w:p w:rsidR="00B15821" w:rsidRPr="00B15821" w:rsidRDefault="00B15821" w:rsidP="00B15821">
      <w:pPr>
        <w:pStyle w:val="a3"/>
        <w:jc w:val="both"/>
        <w:rPr>
          <w:color w:val="39465C"/>
          <w:sz w:val="28"/>
          <w:szCs w:val="28"/>
        </w:rPr>
      </w:pPr>
      <w:r w:rsidRPr="00B15821">
        <w:rPr>
          <w:color w:val="39465C"/>
          <w:sz w:val="28"/>
          <w:szCs w:val="28"/>
        </w:rPr>
        <w:t>сельской администрации Н.В.Ершова</w:t>
      </w:r>
    </w:p>
    <w:p w:rsidR="00971FD8" w:rsidRPr="00B15821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B15821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B15821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15821"/>
    <w:rsid w:val="00B56802"/>
    <w:rsid w:val="00D87FF6"/>
    <w:rsid w:val="00EC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821"/>
    <w:rPr>
      <w:b/>
      <w:bCs/>
    </w:rPr>
  </w:style>
  <w:style w:type="character" w:styleId="a5">
    <w:name w:val="Hyperlink"/>
    <w:basedOn w:val="a0"/>
    <w:uiPriority w:val="99"/>
    <w:semiHidden/>
    <w:unhideWhenUsed/>
    <w:rsid w:val="00B15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eshnya.ru/municipal-nyy-kontr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2025-01-10T12:24:00Z</dcterms:created>
  <dcterms:modified xsi:type="dcterms:W3CDTF">2025-01-10T12:24:00Z</dcterms:modified>
</cp:coreProperties>
</file>