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0870818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AC0A9C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AC0A9C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F92E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74402">
        <w:rPr>
          <w:rFonts w:ascii="Times New Roman" w:hAnsi="Times New Roman" w:cs="Times New Roman"/>
          <w:sz w:val="28"/>
          <w:szCs w:val="28"/>
        </w:rPr>
        <w:t>374,2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74402">
        <w:rPr>
          <w:rFonts w:ascii="Times New Roman" w:hAnsi="Times New Roman" w:cs="Times New Roman"/>
          <w:sz w:val="28"/>
          <w:szCs w:val="28"/>
        </w:rPr>
        <w:t>2</w:t>
      </w:r>
      <w:r w:rsidR="0062784F">
        <w:rPr>
          <w:rFonts w:ascii="Times New Roman" w:hAnsi="Times New Roman" w:cs="Times New Roman"/>
          <w:sz w:val="28"/>
          <w:szCs w:val="28"/>
        </w:rPr>
        <w:t>7,</w:t>
      </w:r>
      <w:r w:rsidR="00E74402">
        <w:rPr>
          <w:rFonts w:ascii="Times New Roman" w:hAnsi="Times New Roman" w:cs="Times New Roman"/>
          <w:sz w:val="28"/>
          <w:szCs w:val="28"/>
        </w:rPr>
        <w:t>5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E74402">
        <w:rPr>
          <w:rFonts w:ascii="Times New Roman" w:hAnsi="Times New Roman" w:cs="Times New Roman"/>
          <w:sz w:val="28"/>
          <w:szCs w:val="28"/>
        </w:rPr>
        <w:t>838,2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74402">
        <w:rPr>
          <w:rFonts w:ascii="Times New Roman" w:hAnsi="Times New Roman" w:cs="Times New Roman"/>
          <w:sz w:val="28"/>
          <w:szCs w:val="28"/>
        </w:rPr>
        <w:t>30,3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E74402">
        <w:rPr>
          <w:rFonts w:ascii="Times New Roman" w:hAnsi="Times New Roman" w:cs="Times New Roman"/>
          <w:sz w:val="28"/>
          <w:szCs w:val="28"/>
        </w:rPr>
        <w:t>превышением расходов над доходами на 464,0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D42BBF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D42BBF">
        <w:rPr>
          <w:rFonts w:ascii="Times New Roman" w:hAnsi="Times New Roman" w:cs="Times New Roman"/>
          <w:sz w:val="28"/>
          <w:szCs w:val="28"/>
        </w:rPr>
        <w:t>374,2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D42BBF">
        <w:rPr>
          <w:rFonts w:ascii="Times New Roman" w:hAnsi="Times New Roman" w:cs="Times New Roman"/>
          <w:sz w:val="28"/>
          <w:szCs w:val="28"/>
        </w:rPr>
        <w:t>27,5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 </w:t>
      </w:r>
      <w:r w:rsidR="00D42BBF">
        <w:rPr>
          <w:rFonts w:ascii="Times New Roman" w:hAnsi="Times New Roman" w:cs="Times New Roman"/>
          <w:sz w:val="28"/>
          <w:szCs w:val="28"/>
        </w:rPr>
        <w:t>5,9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D42BBF">
        <w:rPr>
          <w:rFonts w:ascii="Times New Roman" w:hAnsi="Times New Roman" w:cs="Times New Roman"/>
          <w:sz w:val="28"/>
          <w:szCs w:val="28"/>
        </w:rPr>
        <w:t>1,6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593239">
        <w:rPr>
          <w:rFonts w:ascii="Times New Roman" w:hAnsi="Times New Roman" w:cs="Times New Roman"/>
          <w:sz w:val="28"/>
          <w:szCs w:val="28"/>
        </w:rPr>
        <w:t>92,3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42BBF">
        <w:rPr>
          <w:rFonts w:ascii="Times New Roman" w:hAnsi="Times New Roman" w:cs="Times New Roman"/>
          <w:sz w:val="28"/>
          <w:szCs w:val="28"/>
        </w:rPr>
        <w:t>соответствует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D42BBF">
        <w:rPr>
          <w:rFonts w:ascii="Times New Roman" w:hAnsi="Times New Roman" w:cs="Times New Roman"/>
          <w:sz w:val="28"/>
          <w:szCs w:val="28"/>
        </w:rPr>
        <w:t>100,0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CE20D2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93239">
        <w:rPr>
          <w:rFonts w:ascii="Times New Roman" w:hAnsi="Times New Roman" w:cs="Times New Roman"/>
          <w:sz w:val="28"/>
          <w:szCs w:val="28"/>
        </w:rPr>
        <w:t>7,7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CE20D2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CE20D2">
        <w:rPr>
          <w:rFonts w:ascii="Times New Roman" w:hAnsi="Times New Roman" w:cs="Times New Roman"/>
          <w:sz w:val="28"/>
          <w:szCs w:val="28"/>
        </w:rPr>
        <w:t>1,6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1C2C0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CE20D2">
        <w:rPr>
          <w:rFonts w:ascii="Times New Roman" w:hAnsi="Times New Roman" w:cs="Times New Roman"/>
          <w:sz w:val="28"/>
          <w:szCs w:val="28"/>
        </w:rPr>
        <w:t>2,1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CE20D2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345,3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30,8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246CBE">
        <w:rPr>
          <w:rFonts w:ascii="Times New Roman" w:hAnsi="Times New Roman" w:cs="Times New Roman"/>
          <w:sz w:val="28"/>
          <w:szCs w:val="28"/>
        </w:rPr>
        <w:t>28,</w:t>
      </w:r>
      <w:r w:rsidR="00CE20D2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20D2">
        <w:rPr>
          <w:rFonts w:ascii="Times New Roman" w:hAnsi="Times New Roman" w:cs="Times New Roman"/>
          <w:sz w:val="28"/>
          <w:szCs w:val="28"/>
        </w:rPr>
        <w:t>12,2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9D0361">
        <w:rPr>
          <w:rFonts w:ascii="Times New Roman" w:hAnsi="Times New Roman" w:cs="Times New Roman"/>
          <w:sz w:val="28"/>
          <w:szCs w:val="28"/>
        </w:rPr>
        <w:t>9</w:t>
      </w:r>
      <w:r w:rsidR="00932441">
        <w:rPr>
          <w:rFonts w:ascii="Times New Roman" w:hAnsi="Times New Roman" w:cs="Times New Roman"/>
          <w:sz w:val="28"/>
          <w:szCs w:val="28"/>
        </w:rPr>
        <w:t>1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9324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932441">
        <w:rPr>
          <w:rFonts w:ascii="Times New Roman" w:hAnsi="Times New Roman" w:cs="Times New Roman"/>
          <w:sz w:val="28"/>
          <w:szCs w:val="28"/>
        </w:rPr>
        <w:t>314,3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32441">
        <w:rPr>
          <w:rFonts w:ascii="Times New Roman" w:hAnsi="Times New Roman" w:cs="Times New Roman"/>
          <w:sz w:val="28"/>
          <w:szCs w:val="28"/>
        </w:rPr>
        <w:t>46,8</w:t>
      </w:r>
      <w:r w:rsidR="009D03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932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 w:rsidR="00932441">
        <w:rPr>
          <w:rFonts w:ascii="Times New Roman" w:hAnsi="Times New Roman" w:cs="Times New Roman"/>
          <w:sz w:val="28"/>
          <w:szCs w:val="28"/>
        </w:rPr>
        <w:t>доходов снизился на 1,3</w:t>
      </w:r>
      <w:r w:rsidR="009D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9D0361">
        <w:rPr>
          <w:rFonts w:ascii="Times New Roman" w:hAnsi="Times New Roman" w:cs="Times New Roman"/>
          <w:sz w:val="28"/>
          <w:szCs w:val="28"/>
        </w:rPr>
        <w:t>8</w:t>
      </w:r>
      <w:r w:rsidR="00932441">
        <w:rPr>
          <w:rFonts w:ascii="Times New Roman" w:hAnsi="Times New Roman" w:cs="Times New Roman"/>
          <w:sz w:val="28"/>
          <w:szCs w:val="28"/>
        </w:rPr>
        <w:t>4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9324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640DA8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9D0361">
        <w:rPr>
          <w:rFonts w:ascii="Times New Roman" w:hAnsi="Times New Roman" w:cs="Times New Roman"/>
          <w:sz w:val="28"/>
          <w:szCs w:val="28"/>
        </w:rPr>
        <w:t>1</w:t>
      </w:r>
      <w:r w:rsidR="00640DA8">
        <w:rPr>
          <w:rFonts w:ascii="Times New Roman" w:hAnsi="Times New Roman" w:cs="Times New Roman"/>
          <w:sz w:val="28"/>
          <w:szCs w:val="28"/>
        </w:rPr>
        <w:t>7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640D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9D0361">
        <w:rPr>
          <w:rFonts w:ascii="Times New Roman" w:hAnsi="Times New Roman" w:cs="Times New Roman"/>
          <w:sz w:val="28"/>
          <w:szCs w:val="28"/>
        </w:rPr>
        <w:t>1,</w:t>
      </w:r>
      <w:r w:rsidR="00640D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640D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40DA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40DA8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640DA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40DA8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7E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>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00717E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00717E">
        <w:rPr>
          <w:rFonts w:ascii="Times New Roman" w:hAnsi="Times New Roman" w:cs="Times New Roman"/>
          <w:sz w:val="28"/>
          <w:szCs w:val="28"/>
        </w:rPr>
        <w:t>49,0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9D0361">
        <w:rPr>
          <w:rFonts w:ascii="Times New Roman" w:hAnsi="Times New Roman" w:cs="Times New Roman"/>
          <w:sz w:val="28"/>
          <w:szCs w:val="28"/>
        </w:rPr>
        <w:t>1</w:t>
      </w:r>
      <w:r w:rsidR="0000717E">
        <w:rPr>
          <w:rFonts w:ascii="Times New Roman" w:hAnsi="Times New Roman" w:cs="Times New Roman"/>
          <w:sz w:val="28"/>
          <w:szCs w:val="28"/>
        </w:rPr>
        <w:t>3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007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0071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9D0361">
        <w:rPr>
          <w:rFonts w:ascii="Times New Roman" w:hAnsi="Times New Roman" w:cs="Times New Roman"/>
          <w:sz w:val="28"/>
          <w:szCs w:val="28"/>
        </w:rPr>
        <w:t>0,</w:t>
      </w:r>
      <w:r w:rsidR="000071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96425">
        <w:rPr>
          <w:rFonts w:ascii="Times New Roman" w:hAnsi="Times New Roman" w:cs="Times New Roman"/>
          <w:sz w:val="28"/>
          <w:szCs w:val="28"/>
        </w:rPr>
        <w:t>2,</w:t>
      </w:r>
      <w:r w:rsidR="00007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00717E">
        <w:rPr>
          <w:rFonts w:ascii="Times New Roman" w:hAnsi="Times New Roman" w:cs="Times New Roman"/>
          <w:sz w:val="28"/>
          <w:szCs w:val="28"/>
        </w:rPr>
        <w:t>увеличился на 50,0%</w:t>
      </w:r>
      <w:r>
        <w:rPr>
          <w:rFonts w:ascii="Times New Roman" w:hAnsi="Times New Roman" w:cs="Times New Roman"/>
          <w:sz w:val="28"/>
          <w:szCs w:val="28"/>
        </w:rPr>
        <w:t xml:space="preserve">  или  </w:t>
      </w:r>
      <w:r w:rsidR="0000717E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0717E">
        <w:rPr>
          <w:rFonts w:ascii="Times New Roman" w:hAnsi="Times New Roman" w:cs="Times New Roman"/>
          <w:sz w:val="28"/>
          <w:szCs w:val="28"/>
        </w:rPr>
        <w:t>266,1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0717E">
        <w:rPr>
          <w:rFonts w:ascii="Times New Roman" w:hAnsi="Times New Roman" w:cs="Times New Roman"/>
          <w:sz w:val="28"/>
          <w:szCs w:val="28"/>
        </w:rPr>
        <w:t>50,2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0717E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00717E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F2">
        <w:rPr>
          <w:rFonts w:ascii="Times New Roman" w:hAnsi="Times New Roman" w:cs="Times New Roman"/>
          <w:b/>
          <w:sz w:val="28"/>
          <w:szCs w:val="28"/>
        </w:rPr>
        <w:t>Неналог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 за  1 квартал  20</w:t>
      </w:r>
      <w:r w:rsidR="003A05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A0560">
        <w:rPr>
          <w:rFonts w:ascii="Times New Roman" w:hAnsi="Times New Roman" w:cs="Times New Roman"/>
          <w:sz w:val="28"/>
          <w:szCs w:val="28"/>
        </w:rPr>
        <w:t>3</w:t>
      </w:r>
      <w:r w:rsidR="00E244D7">
        <w:rPr>
          <w:rFonts w:ascii="Times New Roman" w:hAnsi="Times New Roman" w:cs="Times New Roman"/>
          <w:sz w:val="28"/>
          <w:szCs w:val="28"/>
        </w:rPr>
        <w:t>1,</w:t>
      </w:r>
      <w:r w:rsidR="003A05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3A0560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E244D7" w:rsidRDefault="003A03D8" w:rsidP="00E2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п</w:t>
      </w:r>
      <w:r w:rsidRPr="00D448F2">
        <w:rPr>
          <w:rFonts w:ascii="Times New Roman" w:hAnsi="Times New Roman" w:cs="Times New Roman"/>
          <w:sz w:val="28"/>
          <w:szCs w:val="28"/>
        </w:rPr>
        <w:t>редставлены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D448F2">
        <w:rPr>
          <w:rFonts w:ascii="Times New Roman" w:hAnsi="Times New Roman" w:cs="Times New Roman"/>
          <w:sz w:val="28"/>
          <w:szCs w:val="28"/>
        </w:rPr>
        <w:t>доходами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 </w:t>
      </w:r>
      <w:r w:rsidR="00634297">
        <w:rPr>
          <w:rFonts w:ascii="Times New Roman" w:hAnsi="Times New Roman" w:cs="Times New Roman"/>
          <w:sz w:val="28"/>
          <w:szCs w:val="28"/>
        </w:rPr>
        <w:t xml:space="preserve">от </w:t>
      </w:r>
      <w:r w:rsidR="00E244D7">
        <w:rPr>
          <w:rFonts w:ascii="Times New Roman" w:hAnsi="Times New Roman" w:cs="Times New Roman"/>
          <w:sz w:val="28"/>
          <w:szCs w:val="28"/>
        </w:rPr>
        <w:t xml:space="preserve">сдачи в аренду имущества. Удельный вес данной подгруппы доходов в структуре собственных доходов составляет </w:t>
      </w:r>
      <w:r w:rsidR="006A7C70">
        <w:rPr>
          <w:rFonts w:ascii="Times New Roman" w:hAnsi="Times New Roman" w:cs="Times New Roman"/>
          <w:sz w:val="28"/>
          <w:szCs w:val="28"/>
        </w:rPr>
        <w:t xml:space="preserve">100,0 </w:t>
      </w:r>
      <w:r w:rsidR="00E244D7">
        <w:rPr>
          <w:rFonts w:ascii="Times New Roman" w:hAnsi="Times New Roman" w:cs="Times New Roman"/>
          <w:sz w:val="28"/>
          <w:szCs w:val="28"/>
        </w:rPr>
        <w:t>процента.</w:t>
      </w:r>
      <w:r w:rsidR="00E244D7" w:rsidRPr="00E244D7">
        <w:rPr>
          <w:rFonts w:ascii="Times New Roman" w:hAnsi="Times New Roman" w:cs="Times New Roman"/>
          <w:sz w:val="28"/>
          <w:szCs w:val="28"/>
        </w:rPr>
        <w:t xml:space="preserve"> </w:t>
      </w:r>
      <w:r w:rsidR="00E244D7">
        <w:rPr>
          <w:rFonts w:ascii="Times New Roman" w:hAnsi="Times New Roman" w:cs="Times New Roman"/>
          <w:sz w:val="28"/>
          <w:szCs w:val="28"/>
        </w:rPr>
        <w:t xml:space="preserve">Темп роста по сравнению с аналогичным периодом прошлого года – </w:t>
      </w:r>
      <w:r w:rsidR="006A7C70">
        <w:rPr>
          <w:rFonts w:ascii="Times New Roman" w:hAnsi="Times New Roman" w:cs="Times New Roman"/>
          <w:sz w:val="28"/>
          <w:szCs w:val="28"/>
        </w:rPr>
        <w:t>144,9</w:t>
      </w:r>
      <w:r w:rsidR="00E244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6A7C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6A7C70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A7C70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80D4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59">
        <w:rPr>
          <w:rFonts w:ascii="Times New Roman" w:hAnsi="Times New Roman" w:cs="Times New Roman"/>
          <w:sz w:val="28"/>
          <w:szCs w:val="28"/>
        </w:rPr>
        <w:t xml:space="preserve">на </w:t>
      </w:r>
      <w:r w:rsidR="006A7C70">
        <w:rPr>
          <w:rFonts w:ascii="Times New Roman" w:hAnsi="Times New Roman" w:cs="Times New Roman"/>
          <w:sz w:val="28"/>
          <w:szCs w:val="28"/>
        </w:rPr>
        <w:t>2,1</w:t>
      </w:r>
      <w:r w:rsidR="0015275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A7C70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6A7C70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152759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152759">
        <w:rPr>
          <w:rFonts w:ascii="Times New Roman" w:hAnsi="Times New Roman" w:cs="Times New Roman"/>
          <w:sz w:val="28"/>
          <w:szCs w:val="28"/>
        </w:rPr>
        <w:t>субвенций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152759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A7C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6A7C70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E1178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4E1178">
        <w:rPr>
          <w:rFonts w:ascii="Times New Roman" w:hAnsi="Times New Roman" w:cs="Times New Roman"/>
          <w:sz w:val="28"/>
          <w:szCs w:val="28"/>
        </w:rPr>
        <w:t>1</w:t>
      </w:r>
      <w:r w:rsidR="006A7C70">
        <w:rPr>
          <w:rFonts w:ascii="Times New Roman" w:hAnsi="Times New Roman" w:cs="Times New Roman"/>
          <w:sz w:val="28"/>
          <w:szCs w:val="28"/>
        </w:rPr>
        <w:t>02,0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4E1178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  <w:r w:rsidR="002340FD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</w:t>
      </w:r>
      <w:r w:rsidR="002340F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 </w:t>
      </w:r>
      <w:r>
        <w:rPr>
          <w:rFonts w:ascii="Times New Roman" w:hAnsi="Times New Roman" w:cs="Times New Roman"/>
          <w:sz w:val="28"/>
          <w:szCs w:val="28"/>
        </w:rPr>
        <w:t>8,</w:t>
      </w:r>
      <w:r w:rsidR="006A7C70">
        <w:rPr>
          <w:rFonts w:ascii="Times New Roman" w:hAnsi="Times New Roman" w:cs="Times New Roman"/>
          <w:sz w:val="28"/>
          <w:szCs w:val="28"/>
        </w:rPr>
        <w:t>7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6A7C70">
        <w:rPr>
          <w:rFonts w:ascii="Times New Roman" w:hAnsi="Times New Roman" w:cs="Times New Roman"/>
          <w:sz w:val="28"/>
          <w:szCs w:val="28"/>
        </w:rPr>
        <w:t>33,5</w:t>
      </w:r>
      <w:r w:rsidR="002340FD"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7C70">
        <w:rPr>
          <w:rFonts w:ascii="Times New Roman" w:hAnsi="Times New Roman" w:cs="Times New Roman"/>
          <w:sz w:val="28"/>
          <w:szCs w:val="28"/>
        </w:rPr>
        <w:t>3</w:t>
      </w:r>
      <w:r w:rsidR="002340FD"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 w:rsidR="002340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 за 1 квартал  2019 года  осуществляла  </w:t>
      </w:r>
      <w:proofErr w:type="spellStart"/>
      <w:r w:rsidR="004E1178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квартал  20</w:t>
      </w:r>
      <w:r w:rsidR="00A40A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A40A65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40A65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40A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A40A65">
              <w:rPr>
                <w:rFonts w:ascii="Times New Roman" w:hAnsi="Times New Roman" w:cs="Times New Roman"/>
              </w:rPr>
              <w:t>9</w:t>
            </w:r>
          </w:p>
        </w:tc>
      </w:tr>
      <w:tr w:rsidR="00A40A65" w:rsidRPr="00CF543D" w:rsidTr="00F61244">
        <w:tc>
          <w:tcPr>
            <w:tcW w:w="2836" w:type="dxa"/>
            <w:vAlign w:val="center"/>
          </w:tcPr>
          <w:p w:rsidR="00A40A65" w:rsidRPr="00F829C0" w:rsidRDefault="00A40A65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1525" w:type="dxa"/>
            <w:vAlign w:val="center"/>
          </w:tcPr>
          <w:p w:rsidR="00A40A65" w:rsidRPr="00E66EC2" w:rsidRDefault="00A40A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1122,0</w:t>
            </w:r>
          </w:p>
        </w:tc>
        <w:tc>
          <w:tcPr>
            <w:tcW w:w="1276" w:type="dxa"/>
            <w:vAlign w:val="center"/>
          </w:tcPr>
          <w:p w:rsidR="00A40A65" w:rsidRPr="00E66EC2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345,3</w:t>
            </w:r>
          </w:p>
        </w:tc>
        <w:tc>
          <w:tcPr>
            <w:tcW w:w="1417" w:type="dxa"/>
            <w:vAlign w:val="center"/>
          </w:tcPr>
          <w:p w:rsidR="00A40A65" w:rsidRPr="00E66EC2" w:rsidRDefault="00A40A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30,8</w:t>
            </w:r>
          </w:p>
        </w:tc>
        <w:tc>
          <w:tcPr>
            <w:tcW w:w="1382" w:type="dxa"/>
            <w:vAlign w:val="center"/>
          </w:tcPr>
          <w:p w:rsidR="00A40A65" w:rsidRPr="00E66EC2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672,0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314,3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46,8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98,6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17,7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112,2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86,0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42,1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133,2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2,4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278,7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266,1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50,2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95,5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6,9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144,9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144,9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  <w:tc>
          <w:tcPr>
            <w:tcW w:w="1525" w:type="dxa"/>
            <w:vAlign w:val="center"/>
          </w:tcPr>
          <w:p w:rsidR="009F4F60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9F4F60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,0,0</w:t>
            </w:r>
          </w:p>
        </w:tc>
        <w:tc>
          <w:tcPr>
            <w:tcW w:w="1417" w:type="dxa"/>
            <w:vAlign w:val="center"/>
          </w:tcPr>
          <w:p w:rsidR="009F4F60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9F4F60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28,3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236,7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28,9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12,2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8,5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1382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9F4F6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F60">
              <w:rPr>
                <w:rFonts w:ascii="Times New Roman" w:hAnsi="Times New Roman" w:cs="Times New Roman"/>
                <w:b/>
              </w:rPr>
              <w:t xml:space="preserve">субсидии </w:t>
            </w:r>
          </w:p>
        </w:tc>
        <w:tc>
          <w:tcPr>
            <w:tcW w:w="1418" w:type="dxa"/>
            <w:vAlign w:val="center"/>
          </w:tcPr>
          <w:p w:rsidR="009F4F60" w:rsidRP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9F4F60" w:rsidRPr="009F4F60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119,8</w:t>
            </w:r>
          </w:p>
        </w:tc>
        <w:tc>
          <w:tcPr>
            <w:tcW w:w="1276" w:type="dxa"/>
            <w:vAlign w:val="center"/>
          </w:tcPr>
          <w:p w:rsidR="009F4F60" w:rsidRP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9F4F60" w:rsidRPr="009F4F60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9F4F60" w:rsidRP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E36B65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368,3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1358,7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374,2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27,5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</w:t>
            </w:r>
          </w:p>
        </w:tc>
      </w:tr>
    </w:tbl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7575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</w:t>
      </w:r>
      <w:r w:rsidR="00757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82588">
        <w:rPr>
          <w:rFonts w:ascii="Times New Roman" w:hAnsi="Times New Roman" w:cs="Times New Roman"/>
          <w:sz w:val="28"/>
          <w:szCs w:val="28"/>
        </w:rPr>
        <w:t>Алешинского</w:t>
      </w:r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7575EE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7575EE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</w:t>
      </w:r>
      <w:r w:rsidR="007575EE">
        <w:rPr>
          <w:rFonts w:ascii="Times New Roman" w:hAnsi="Times New Roman" w:cs="Times New Roman"/>
          <w:sz w:val="28"/>
          <w:szCs w:val="28"/>
        </w:rPr>
        <w:t>32</w:t>
      </w:r>
      <w:r w:rsidR="005201B5">
        <w:rPr>
          <w:rFonts w:ascii="Times New Roman" w:hAnsi="Times New Roman" w:cs="Times New Roman"/>
          <w:sz w:val="28"/>
          <w:szCs w:val="28"/>
        </w:rPr>
        <w:t>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1B5">
        <w:rPr>
          <w:rFonts w:ascii="Times New Roman" w:hAnsi="Times New Roman" w:cs="Times New Roman"/>
          <w:sz w:val="28"/>
          <w:szCs w:val="28"/>
        </w:rPr>
        <w:t>2767,9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расходов, утвержденный уточненной бюджетной росписью на 1 апреля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100,0 % утвержденных решением о бюджете.</w:t>
      </w:r>
      <w:proofErr w:type="gramEnd"/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201B5">
        <w:rPr>
          <w:rFonts w:ascii="Times New Roman" w:hAnsi="Times New Roman" w:cs="Times New Roman"/>
          <w:sz w:val="28"/>
          <w:szCs w:val="28"/>
        </w:rPr>
        <w:t>838,2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5201B5">
        <w:rPr>
          <w:rFonts w:ascii="Times New Roman" w:hAnsi="Times New Roman" w:cs="Times New Roman"/>
          <w:sz w:val="28"/>
          <w:szCs w:val="28"/>
        </w:rPr>
        <w:t>3</w:t>
      </w:r>
      <w:r w:rsidR="00A623D3">
        <w:rPr>
          <w:rFonts w:ascii="Times New Roman" w:hAnsi="Times New Roman" w:cs="Times New Roman"/>
          <w:sz w:val="28"/>
          <w:szCs w:val="28"/>
        </w:rPr>
        <w:t>0</w:t>
      </w:r>
      <w:r w:rsidR="005201B5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5201B5">
        <w:rPr>
          <w:rFonts w:ascii="Times New Roman" w:hAnsi="Times New Roman" w:cs="Times New Roman"/>
          <w:sz w:val="28"/>
          <w:szCs w:val="28"/>
        </w:rPr>
        <w:t>увеличение на 59,1</w:t>
      </w:r>
      <w:r w:rsidR="00CE5C9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C9E" w:rsidRDefault="00CE5C9E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3256B9">
        <w:trPr>
          <w:trHeight w:val="1639"/>
        </w:trPr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325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CE5C9E" w:rsidRDefault="00CE5C9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2340FD" w:rsidRPr="00D3265F" w:rsidRDefault="00CE5C9E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1224,8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832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3256B9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256B9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AF37EC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56B9" w:rsidRPr="00AF37EC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526,8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1358,7</w:t>
            </w:r>
          </w:p>
        </w:tc>
        <w:tc>
          <w:tcPr>
            <w:tcW w:w="1418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2767,9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2767,9</w:t>
            </w:r>
          </w:p>
        </w:tc>
        <w:tc>
          <w:tcPr>
            <w:tcW w:w="1418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838,2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8A1E58">
        <w:rPr>
          <w:rFonts w:ascii="Times New Roman" w:hAnsi="Times New Roman" w:cs="Times New Roman"/>
          <w:sz w:val="28"/>
          <w:szCs w:val="28"/>
        </w:rPr>
        <w:t>семи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52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«Общегосударственные расходы» – </w:t>
      </w:r>
      <w:r w:rsidR="008A1E58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исполнения расходов бюджета по разделам, подразделам классификации расходов показал, что кассовое исполнение отсутствует по раздел</w:t>
      </w:r>
      <w:r w:rsidR="008A1E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0</w:t>
      </w:r>
      <w:r w:rsidR="008A1E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E2D">
        <w:rPr>
          <w:rFonts w:ascii="Times New Roman" w:hAnsi="Times New Roman" w:cs="Times New Roman"/>
          <w:sz w:val="28"/>
          <w:szCs w:val="28"/>
        </w:rPr>
        <w:t xml:space="preserve">«Национальная </w:t>
      </w:r>
      <w:r w:rsidR="008A1E58">
        <w:rPr>
          <w:rFonts w:ascii="Times New Roman" w:hAnsi="Times New Roman" w:cs="Times New Roman"/>
          <w:sz w:val="28"/>
          <w:szCs w:val="28"/>
        </w:rPr>
        <w:t>экономика</w:t>
      </w:r>
      <w:r w:rsidR="00B526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01 «Общегосударственные вопросы» 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8A1E58">
        <w:rPr>
          <w:rFonts w:ascii="Times New Roman" w:hAnsi="Times New Roman" w:cs="Times New Roman"/>
          <w:sz w:val="28"/>
          <w:szCs w:val="28"/>
        </w:rPr>
        <w:t>424,7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C3665">
        <w:rPr>
          <w:rFonts w:ascii="Times New Roman" w:hAnsi="Times New Roman" w:cs="Times New Roman"/>
          <w:sz w:val="28"/>
          <w:szCs w:val="28"/>
        </w:rPr>
        <w:t>2</w:t>
      </w:r>
      <w:r w:rsidR="008A1E58">
        <w:rPr>
          <w:rFonts w:ascii="Times New Roman" w:hAnsi="Times New Roman" w:cs="Times New Roman"/>
          <w:sz w:val="28"/>
          <w:szCs w:val="28"/>
        </w:rPr>
        <w:t>7</w:t>
      </w:r>
      <w:r w:rsidR="00B5260A">
        <w:rPr>
          <w:rFonts w:ascii="Times New Roman" w:hAnsi="Times New Roman" w:cs="Times New Roman"/>
          <w:sz w:val="28"/>
          <w:szCs w:val="28"/>
        </w:rPr>
        <w:t>,</w:t>
      </w:r>
      <w:r w:rsidR="008A1E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8A1E58">
        <w:rPr>
          <w:rFonts w:ascii="Times New Roman" w:hAnsi="Times New Roman" w:cs="Times New Roman"/>
          <w:sz w:val="28"/>
          <w:szCs w:val="28"/>
        </w:rPr>
        <w:t>50,7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8A1E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A1E5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A1E58">
        <w:rPr>
          <w:rFonts w:ascii="Times New Roman" w:hAnsi="Times New Roman" w:cs="Times New Roman"/>
          <w:sz w:val="28"/>
          <w:szCs w:val="28"/>
        </w:rPr>
        <w:t>59,1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02 «Национальная оборона»  расходы бюджета за 1 квартал  20</w:t>
      </w:r>
      <w:r w:rsidR="002502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2502FC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502F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5260A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37D43">
        <w:rPr>
          <w:rFonts w:ascii="Times New Roman" w:hAnsi="Times New Roman" w:cs="Times New Roman"/>
          <w:sz w:val="28"/>
          <w:szCs w:val="28"/>
        </w:rPr>
        <w:t>71,2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B5260A">
        <w:rPr>
          <w:rFonts w:ascii="Times New Roman" w:hAnsi="Times New Roman" w:cs="Times New Roman"/>
          <w:sz w:val="28"/>
          <w:szCs w:val="28"/>
        </w:rPr>
        <w:t>2,</w:t>
      </w:r>
      <w:r w:rsidR="00137D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37D43">
        <w:rPr>
          <w:rFonts w:ascii="Times New Roman" w:hAnsi="Times New Roman" w:cs="Times New Roman"/>
          <w:sz w:val="28"/>
          <w:szCs w:val="28"/>
        </w:rPr>
        <w:t>306,4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37D43">
        <w:rPr>
          <w:rFonts w:ascii="Times New Roman" w:hAnsi="Times New Roman" w:cs="Times New Roman"/>
          <w:sz w:val="28"/>
          <w:szCs w:val="28"/>
        </w:rPr>
        <w:t>32,5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B5260A"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26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37D43">
        <w:rPr>
          <w:rFonts w:ascii="Times New Roman" w:hAnsi="Times New Roman" w:cs="Times New Roman"/>
          <w:sz w:val="28"/>
          <w:szCs w:val="28"/>
        </w:rPr>
        <w:t>увеличились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137D43">
        <w:rPr>
          <w:rFonts w:ascii="Times New Roman" w:hAnsi="Times New Roman" w:cs="Times New Roman"/>
          <w:sz w:val="28"/>
          <w:szCs w:val="28"/>
        </w:rPr>
        <w:t>69,9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B5260A">
        <w:rPr>
          <w:rFonts w:ascii="Times New Roman" w:hAnsi="Times New Roman" w:cs="Times New Roman"/>
          <w:sz w:val="28"/>
          <w:szCs w:val="28"/>
        </w:rPr>
        <w:t>3</w:t>
      </w:r>
      <w:r w:rsidR="00137D43">
        <w:rPr>
          <w:rFonts w:ascii="Times New Roman" w:hAnsi="Times New Roman" w:cs="Times New Roman"/>
          <w:sz w:val="28"/>
          <w:szCs w:val="28"/>
        </w:rPr>
        <w:t>6</w:t>
      </w:r>
      <w:r w:rsidR="00B5260A">
        <w:rPr>
          <w:rFonts w:ascii="Times New Roman" w:hAnsi="Times New Roman" w:cs="Times New Roman"/>
          <w:sz w:val="28"/>
          <w:szCs w:val="28"/>
        </w:rPr>
        <w:t>,</w:t>
      </w:r>
      <w:r w:rsidR="00137D43">
        <w:rPr>
          <w:rFonts w:ascii="Times New Roman" w:hAnsi="Times New Roman" w:cs="Times New Roman"/>
          <w:sz w:val="28"/>
          <w:szCs w:val="28"/>
        </w:rPr>
        <w:t>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52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A" w:rsidRDefault="002340FD" w:rsidP="00B5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B5260A"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B5260A">
        <w:rPr>
          <w:rFonts w:ascii="Times New Roman" w:hAnsi="Times New Roman" w:cs="Times New Roman"/>
          <w:sz w:val="28"/>
          <w:szCs w:val="28"/>
        </w:rPr>
        <w:t>утверждены в сумме 10,0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60A">
        <w:rPr>
          <w:rFonts w:ascii="Times New Roman" w:hAnsi="Times New Roman" w:cs="Times New Roman"/>
          <w:sz w:val="28"/>
          <w:szCs w:val="28"/>
        </w:rPr>
        <w:t xml:space="preserve">. Кассовое исполнение за 1 квартал </w:t>
      </w:r>
      <w:r w:rsidR="00137D43">
        <w:rPr>
          <w:rFonts w:ascii="Times New Roman" w:hAnsi="Times New Roman" w:cs="Times New Roman"/>
          <w:sz w:val="28"/>
          <w:szCs w:val="28"/>
        </w:rPr>
        <w:t>составило 9,8 тыс. рублей, или 98,0 процента</w:t>
      </w:r>
      <w:r w:rsidR="00B5260A">
        <w:rPr>
          <w:rFonts w:ascii="Times New Roman" w:hAnsi="Times New Roman" w:cs="Times New Roman"/>
          <w:sz w:val="28"/>
          <w:szCs w:val="28"/>
        </w:rPr>
        <w:t>.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19" w:rsidRPr="00DE495F" w:rsidRDefault="00477219" w:rsidP="004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37D43">
        <w:rPr>
          <w:rFonts w:ascii="Times New Roman" w:hAnsi="Times New Roman" w:cs="Times New Roman"/>
          <w:sz w:val="28"/>
          <w:szCs w:val="28"/>
        </w:rPr>
        <w:t>34,1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D43">
        <w:rPr>
          <w:rFonts w:ascii="Times New Roman" w:hAnsi="Times New Roman" w:cs="Times New Roman"/>
          <w:sz w:val="28"/>
          <w:szCs w:val="28"/>
        </w:rPr>
        <w:t>3,7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</w:t>
      </w: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уточненной бюджетной росписью на год.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расходы возросли </w:t>
      </w:r>
      <w:r w:rsidR="00137D43">
        <w:rPr>
          <w:rFonts w:ascii="Times New Roman" w:hAnsi="Times New Roman" w:cs="Times New Roman"/>
          <w:sz w:val="28"/>
          <w:szCs w:val="28"/>
        </w:rPr>
        <w:t>на 6,6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137D43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477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 w:rsidR="00477219">
        <w:rPr>
          <w:rFonts w:ascii="Times New Roman" w:hAnsi="Times New Roman" w:cs="Times New Roman"/>
          <w:sz w:val="28"/>
          <w:szCs w:val="28"/>
        </w:rPr>
        <w:t>.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D6">
        <w:rPr>
          <w:rFonts w:ascii="Times New Roman" w:hAnsi="Times New Roman" w:cs="Times New Roman"/>
          <w:b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>
        <w:rPr>
          <w:rFonts w:ascii="Times New Roman" w:hAnsi="Times New Roman" w:cs="Times New Roman"/>
          <w:b/>
          <w:sz w:val="28"/>
          <w:szCs w:val="28"/>
        </w:rPr>
        <w:t>ого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>
        <w:rPr>
          <w:rFonts w:ascii="Times New Roman" w:hAnsi="Times New Roman" w:cs="Times New Roman"/>
          <w:b/>
          <w:sz w:val="28"/>
          <w:szCs w:val="28"/>
        </w:rPr>
        <w:t>я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49A2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9E7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составило </w:t>
      </w:r>
      <w:r w:rsidR="00FC40AF">
        <w:rPr>
          <w:rFonts w:ascii="Times New Roman" w:hAnsi="Times New Roman" w:cs="Times New Roman"/>
          <w:sz w:val="28"/>
          <w:szCs w:val="28"/>
        </w:rPr>
        <w:t>838,2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FC40AF">
        <w:rPr>
          <w:rFonts w:ascii="Times New Roman" w:hAnsi="Times New Roman" w:cs="Times New Roman"/>
          <w:sz w:val="28"/>
          <w:szCs w:val="28"/>
        </w:rPr>
        <w:t>30,3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FC40A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proofErr w:type="spellStart"/>
      <w:r w:rsidR="00FC40AF">
        <w:rPr>
          <w:rFonts w:ascii="Times New Roman" w:hAnsi="Times New Roman" w:cs="Times New Roman"/>
          <w:sz w:val="28"/>
          <w:szCs w:val="28"/>
        </w:rPr>
        <w:t>назаначений</w:t>
      </w:r>
      <w:proofErr w:type="spellEnd"/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FC40AF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C40AF">
        <w:rPr>
          <w:rFonts w:ascii="Times New Roman" w:hAnsi="Times New Roman" w:cs="Times New Roman"/>
          <w:sz w:val="28"/>
          <w:szCs w:val="28"/>
        </w:rPr>
        <w:t>2766,9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FC40AF">
        <w:rPr>
          <w:rFonts w:ascii="Times New Roman" w:hAnsi="Times New Roman" w:cs="Times New Roman"/>
          <w:sz w:val="28"/>
          <w:szCs w:val="28"/>
        </w:rPr>
        <w:t>1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 w:rsidR="009E78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2340FD" w:rsidRDefault="002340FD" w:rsidP="002340F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1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739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4537"/>
        <w:gridCol w:w="1417"/>
        <w:gridCol w:w="1418"/>
        <w:gridCol w:w="1559"/>
        <w:gridCol w:w="1269"/>
      </w:tblGrid>
      <w:tr w:rsidR="00C13402" w:rsidRPr="006C606E" w:rsidTr="00C13402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13402" w:rsidRPr="006C606E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C13402" w:rsidRPr="006C606E" w:rsidTr="00C13402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E1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еализация отдельных полномочий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Алешинское 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поселение» на 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74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</w:tr>
      <w:tr w:rsidR="00C13402" w:rsidRPr="006C606E" w:rsidTr="00C13402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3402" w:rsidRPr="002E7CE0" w:rsidTr="00C1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402" w:rsidRPr="00AB6940" w:rsidRDefault="00C13402" w:rsidP="00C134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838,2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30,3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2702F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702FD">
        <w:rPr>
          <w:rFonts w:ascii="Times New Roman" w:hAnsi="Times New Roman" w:cs="Times New Roman"/>
          <w:sz w:val="28"/>
          <w:szCs w:val="28"/>
        </w:rPr>
        <w:t>838,2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702FD">
        <w:rPr>
          <w:rFonts w:ascii="Times New Roman" w:hAnsi="Times New Roman" w:cs="Times New Roman"/>
          <w:sz w:val="28"/>
          <w:szCs w:val="28"/>
        </w:rPr>
        <w:t>30,3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535C">
        <w:rPr>
          <w:rFonts w:ascii="Times New Roman" w:hAnsi="Times New Roman" w:cs="Times New Roman"/>
          <w:sz w:val="28"/>
          <w:szCs w:val="28"/>
        </w:rPr>
        <w:t>Ответственным</w:t>
      </w:r>
      <w:r w:rsidRPr="00C115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Алешинского сельского поселения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71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F811B6">
        <w:rPr>
          <w:rFonts w:ascii="Times New Roman" w:hAnsi="Times New Roman" w:cs="Times New Roman"/>
          <w:sz w:val="28"/>
          <w:szCs w:val="28"/>
        </w:rPr>
        <w:t>1 квартал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</w:t>
      </w:r>
      <w:r w:rsidR="00B7535C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B7535C">
        <w:rPr>
          <w:rFonts w:ascii="Times New Roman" w:hAnsi="Times New Roman" w:cs="Times New Roman"/>
          <w:sz w:val="28"/>
          <w:szCs w:val="28"/>
        </w:rPr>
        <w:t>1</w:t>
      </w:r>
      <w:r w:rsidR="006F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тыс. рублей не </w:t>
      </w:r>
      <w:r w:rsidRPr="007A06AE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нялись.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1409,2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F539A8">
        <w:rPr>
          <w:rFonts w:ascii="Times New Roman" w:hAnsi="Times New Roman" w:cs="Times New Roman"/>
          <w:sz w:val="28"/>
          <w:szCs w:val="28"/>
        </w:rPr>
        <w:t>1409,2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6F338F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539A8">
        <w:rPr>
          <w:rFonts w:ascii="Times New Roman" w:hAnsi="Times New Roman" w:cs="Times New Roman"/>
          <w:sz w:val="28"/>
          <w:szCs w:val="28"/>
        </w:rPr>
        <w:t>945,2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4535C" w:rsidRDefault="0084535C" w:rsidP="00845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>
        <w:rPr>
          <w:rFonts w:ascii="Times New Roman" w:hAnsi="Times New Roman" w:cs="Times New Roman"/>
          <w:sz w:val="28"/>
          <w:szCs w:val="28"/>
        </w:rPr>
        <w:t>374,2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27,5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>
        <w:rPr>
          <w:rFonts w:ascii="Times New Roman" w:hAnsi="Times New Roman" w:cs="Times New Roman"/>
          <w:sz w:val="28"/>
          <w:szCs w:val="28"/>
        </w:rPr>
        <w:t>838,2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превышением расходов над доходами на 464,0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31A0" w:rsidRDefault="00F131A0" w:rsidP="00F13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 w:cs="Times New Roman"/>
          <w:sz w:val="28"/>
          <w:szCs w:val="28"/>
        </w:rPr>
        <w:t>838,2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2340FD" w:rsidRPr="00F131A0" w:rsidRDefault="002340FD" w:rsidP="00F131A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r w:rsidRPr="00F131A0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131A0" w:rsidRPr="00F131A0">
        <w:rPr>
          <w:rFonts w:ascii="Times New Roman" w:hAnsi="Times New Roman" w:cs="Times New Roman"/>
          <w:sz w:val="28"/>
          <w:szCs w:val="28"/>
        </w:rPr>
        <w:t>20</w:t>
      </w:r>
      <w:r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B6" w:rsidRDefault="00466FB6" w:rsidP="00891B2F">
      <w:pPr>
        <w:spacing w:after="0" w:line="240" w:lineRule="auto"/>
      </w:pPr>
      <w:r>
        <w:separator/>
      </w:r>
    </w:p>
  </w:endnote>
  <w:endnote w:type="continuationSeparator" w:id="0">
    <w:p w:rsidR="00466FB6" w:rsidRDefault="00466FB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B6" w:rsidRDefault="00466FB6" w:rsidP="00891B2F">
      <w:pPr>
        <w:spacing w:after="0" w:line="240" w:lineRule="auto"/>
      </w:pPr>
      <w:r>
        <w:separator/>
      </w:r>
    </w:p>
  </w:footnote>
  <w:footnote w:type="continuationSeparator" w:id="0">
    <w:p w:rsidR="00466FB6" w:rsidRDefault="00466FB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7575EE" w:rsidRDefault="001C7B29">
        <w:pPr>
          <w:pStyle w:val="a3"/>
          <w:jc w:val="center"/>
        </w:pPr>
        <w:fldSimple w:instr=" PAGE   \* MERGEFORMAT ">
          <w:r w:rsidR="00F131A0">
            <w:rPr>
              <w:noProof/>
            </w:rPr>
            <w:t>7</w:t>
          </w:r>
        </w:fldSimple>
      </w:p>
    </w:sdtContent>
  </w:sdt>
  <w:p w:rsidR="007575EE" w:rsidRDefault="007575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717E"/>
    <w:rsid w:val="00034634"/>
    <w:rsid w:val="00074190"/>
    <w:rsid w:val="00077C59"/>
    <w:rsid w:val="000923B6"/>
    <w:rsid w:val="000B09CA"/>
    <w:rsid w:val="000B4EFF"/>
    <w:rsid w:val="000D46BF"/>
    <w:rsid w:val="000E145C"/>
    <w:rsid w:val="001056DE"/>
    <w:rsid w:val="00117A82"/>
    <w:rsid w:val="00137D43"/>
    <w:rsid w:val="001438D9"/>
    <w:rsid w:val="00147EC4"/>
    <w:rsid w:val="00152759"/>
    <w:rsid w:val="00180FD8"/>
    <w:rsid w:val="00183867"/>
    <w:rsid w:val="001862B5"/>
    <w:rsid w:val="00194B37"/>
    <w:rsid w:val="001B5080"/>
    <w:rsid w:val="001C2C06"/>
    <w:rsid w:val="001C7B29"/>
    <w:rsid w:val="001E1CE2"/>
    <w:rsid w:val="001E2706"/>
    <w:rsid w:val="001F69F1"/>
    <w:rsid w:val="00201A7C"/>
    <w:rsid w:val="00206FF6"/>
    <w:rsid w:val="00222C81"/>
    <w:rsid w:val="002340FD"/>
    <w:rsid w:val="00246CBE"/>
    <w:rsid w:val="002502FC"/>
    <w:rsid w:val="00263374"/>
    <w:rsid w:val="002702FD"/>
    <w:rsid w:val="00271AB3"/>
    <w:rsid w:val="002A7794"/>
    <w:rsid w:val="002C1621"/>
    <w:rsid w:val="002E1D28"/>
    <w:rsid w:val="002E4EE5"/>
    <w:rsid w:val="002F2232"/>
    <w:rsid w:val="002F2332"/>
    <w:rsid w:val="002F79D1"/>
    <w:rsid w:val="003256B9"/>
    <w:rsid w:val="00344C2A"/>
    <w:rsid w:val="0035203A"/>
    <w:rsid w:val="0036611C"/>
    <w:rsid w:val="00382588"/>
    <w:rsid w:val="00395701"/>
    <w:rsid w:val="003A03D8"/>
    <w:rsid w:val="003A0560"/>
    <w:rsid w:val="003C4D9A"/>
    <w:rsid w:val="003E6CF0"/>
    <w:rsid w:val="003F71DE"/>
    <w:rsid w:val="0040098E"/>
    <w:rsid w:val="004157D3"/>
    <w:rsid w:val="004227A3"/>
    <w:rsid w:val="00424F91"/>
    <w:rsid w:val="004420CF"/>
    <w:rsid w:val="00465E26"/>
    <w:rsid w:val="00466FB6"/>
    <w:rsid w:val="004737ED"/>
    <w:rsid w:val="00474AAF"/>
    <w:rsid w:val="00477219"/>
    <w:rsid w:val="00477A24"/>
    <w:rsid w:val="004A2AFA"/>
    <w:rsid w:val="004A429D"/>
    <w:rsid w:val="004A5927"/>
    <w:rsid w:val="004A7446"/>
    <w:rsid w:val="004C3665"/>
    <w:rsid w:val="004C51C0"/>
    <w:rsid w:val="004D074C"/>
    <w:rsid w:val="004E1178"/>
    <w:rsid w:val="004F2091"/>
    <w:rsid w:val="004F34AC"/>
    <w:rsid w:val="00504A8D"/>
    <w:rsid w:val="005143B4"/>
    <w:rsid w:val="005201B5"/>
    <w:rsid w:val="00531A18"/>
    <w:rsid w:val="0053443C"/>
    <w:rsid w:val="00536F96"/>
    <w:rsid w:val="00543698"/>
    <w:rsid w:val="00582D97"/>
    <w:rsid w:val="00586A30"/>
    <w:rsid w:val="00592B85"/>
    <w:rsid w:val="00593239"/>
    <w:rsid w:val="00596175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9315F"/>
    <w:rsid w:val="006A7C70"/>
    <w:rsid w:val="006B55A4"/>
    <w:rsid w:val="006C64B0"/>
    <w:rsid w:val="006F338F"/>
    <w:rsid w:val="00701FAB"/>
    <w:rsid w:val="00713B58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5998"/>
    <w:rsid w:val="007B76CC"/>
    <w:rsid w:val="007C7F29"/>
    <w:rsid w:val="007D1482"/>
    <w:rsid w:val="007F374C"/>
    <w:rsid w:val="008043A0"/>
    <w:rsid w:val="0080657B"/>
    <w:rsid w:val="008069EE"/>
    <w:rsid w:val="00810ED7"/>
    <w:rsid w:val="00811F4E"/>
    <w:rsid w:val="008133FB"/>
    <w:rsid w:val="00832C64"/>
    <w:rsid w:val="0084535C"/>
    <w:rsid w:val="008464B9"/>
    <w:rsid w:val="00880D47"/>
    <w:rsid w:val="00891B2F"/>
    <w:rsid w:val="00895131"/>
    <w:rsid w:val="008A1E58"/>
    <w:rsid w:val="008F398F"/>
    <w:rsid w:val="008F74F2"/>
    <w:rsid w:val="00912910"/>
    <w:rsid w:val="00915551"/>
    <w:rsid w:val="00917230"/>
    <w:rsid w:val="009236EA"/>
    <w:rsid w:val="00930EDA"/>
    <w:rsid w:val="00932441"/>
    <w:rsid w:val="00947B9F"/>
    <w:rsid w:val="009753D7"/>
    <w:rsid w:val="009757BF"/>
    <w:rsid w:val="0097658F"/>
    <w:rsid w:val="00983414"/>
    <w:rsid w:val="009B32E7"/>
    <w:rsid w:val="009D0361"/>
    <w:rsid w:val="009D5093"/>
    <w:rsid w:val="009E24B7"/>
    <w:rsid w:val="009E5EE9"/>
    <w:rsid w:val="009E7885"/>
    <w:rsid w:val="009F4F60"/>
    <w:rsid w:val="00A049C7"/>
    <w:rsid w:val="00A32591"/>
    <w:rsid w:val="00A32F81"/>
    <w:rsid w:val="00A40A65"/>
    <w:rsid w:val="00A466DD"/>
    <w:rsid w:val="00A623D3"/>
    <w:rsid w:val="00AB1D72"/>
    <w:rsid w:val="00AC0A9C"/>
    <w:rsid w:val="00AD7B10"/>
    <w:rsid w:val="00B07072"/>
    <w:rsid w:val="00B17DE3"/>
    <w:rsid w:val="00B27BBC"/>
    <w:rsid w:val="00B41869"/>
    <w:rsid w:val="00B47717"/>
    <w:rsid w:val="00B5260A"/>
    <w:rsid w:val="00B53A29"/>
    <w:rsid w:val="00B56A52"/>
    <w:rsid w:val="00B62B5F"/>
    <w:rsid w:val="00B7535C"/>
    <w:rsid w:val="00BD3068"/>
    <w:rsid w:val="00BD5564"/>
    <w:rsid w:val="00BD6A3A"/>
    <w:rsid w:val="00C0393B"/>
    <w:rsid w:val="00C13402"/>
    <w:rsid w:val="00C27CB0"/>
    <w:rsid w:val="00C40C0B"/>
    <w:rsid w:val="00C618B7"/>
    <w:rsid w:val="00C63A2B"/>
    <w:rsid w:val="00C74CEA"/>
    <w:rsid w:val="00CB55B0"/>
    <w:rsid w:val="00CC0014"/>
    <w:rsid w:val="00CC6A25"/>
    <w:rsid w:val="00CC70AC"/>
    <w:rsid w:val="00CE20D2"/>
    <w:rsid w:val="00CE4893"/>
    <w:rsid w:val="00CE5C9E"/>
    <w:rsid w:val="00D14292"/>
    <w:rsid w:val="00D40BF3"/>
    <w:rsid w:val="00D42BBF"/>
    <w:rsid w:val="00D448F2"/>
    <w:rsid w:val="00D7021B"/>
    <w:rsid w:val="00D7309D"/>
    <w:rsid w:val="00D86544"/>
    <w:rsid w:val="00DC4C1F"/>
    <w:rsid w:val="00DD4572"/>
    <w:rsid w:val="00DE2923"/>
    <w:rsid w:val="00DE2F46"/>
    <w:rsid w:val="00DF2079"/>
    <w:rsid w:val="00E0291E"/>
    <w:rsid w:val="00E149A2"/>
    <w:rsid w:val="00E244D7"/>
    <w:rsid w:val="00E268A6"/>
    <w:rsid w:val="00E36B65"/>
    <w:rsid w:val="00E40DF8"/>
    <w:rsid w:val="00E43B9B"/>
    <w:rsid w:val="00E64B05"/>
    <w:rsid w:val="00E74402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539A8"/>
    <w:rsid w:val="00F61244"/>
    <w:rsid w:val="00F811B6"/>
    <w:rsid w:val="00F874B0"/>
    <w:rsid w:val="00F92E62"/>
    <w:rsid w:val="00F96425"/>
    <w:rsid w:val="00FC1E3E"/>
    <w:rsid w:val="00FC40AF"/>
    <w:rsid w:val="00FE30FE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DA6E-293E-4DCB-929C-3FA93937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dcterms:created xsi:type="dcterms:W3CDTF">2019-04-26T12:44:00Z</dcterms:created>
  <dcterms:modified xsi:type="dcterms:W3CDTF">2020-05-13T07:27:00Z</dcterms:modified>
</cp:coreProperties>
</file>